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FB" w:rsidRDefault="00C915D6" w:rsidP="00D40E2D">
      <w:pPr>
        <w:jc w:val="center"/>
        <w:rPr>
          <w:rFonts w:ascii="Lucida Handwriting" w:hAnsi="Lucida Handwriting"/>
          <w:b/>
          <w:sz w:val="72"/>
          <w:szCs w:val="72"/>
        </w:rPr>
      </w:pPr>
      <w:r w:rsidRPr="00C915D6">
        <w:rPr>
          <w:noProof/>
          <w:lang w:eastAsia="fr-BE"/>
        </w:rPr>
        <w:pict>
          <v:rect id="_x0000_s1027" style="position:absolute;left:0;text-align:left;margin-left:12.75pt;margin-top:58.9pt;width:300pt;height:352.1pt;z-index:251662336">
            <v:textbox style="mso-next-textbox:#_x0000_s1027">
              <w:txbxContent>
                <w:p w:rsidR="00717C25" w:rsidRPr="00717C25" w:rsidRDefault="00520F34" w:rsidP="001B307C">
                  <w:pPr>
                    <w:jc w:val="both"/>
                    <w:rPr>
                      <w:rFonts w:ascii="Lucida Handwriting" w:hAnsi="Lucida Handwriting"/>
                      <w:b/>
                      <w:sz w:val="20"/>
                      <w:szCs w:val="20"/>
                    </w:rPr>
                  </w:pPr>
                  <w:r>
                    <w:rPr>
                      <w:rFonts w:ascii="Lucida Handwriting" w:hAnsi="Lucida Handwriting"/>
                      <w:b/>
                      <w:sz w:val="20"/>
                      <w:szCs w:val="20"/>
                    </w:rPr>
                    <w:t>A</w:t>
                  </w:r>
                  <w:r w:rsidR="00717C25" w:rsidRPr="00717C25">
                    <w:rPr>
                      <w:rFonts w:ascii="Lucida Handwriting" w:hAnsi="Lucida Handwriting"/>
                      <w:b/>
                      <w:sz w:val="20"/>
                      <w:szCs w:val="20"/>
                    </w:rPr>
                    <w:t xml:space="preserve">. </w:t>
                  </w:r>
                  <w:r w:rsidR="001B307C">
                    <w:rPr>
                      <w:rFonts w:ascii="Lucida Handwriting" w:hAnsi="Lucida Handwriting"/>
                      <w:b/>
                      <w:sz w:val="20"/>
                      <w:szCs w:val="20"/>
                    </w:rPr>
                    <w:t xml:space="preserve">Production  d’acier liquide  à  partir de </w:t>
                  </w:r>
                  <w:r w:rsidR="00717C25" w:rsidRPr="00717C25">
                    <w:rPr>
                      <w:rFonts w:ascii="Lucida Handwriting" w:hAnsi="Lucida Handwriting"/>
                      <w:b/>
                      <w:sz w:val="20"/>
                      <w:szCs w:val="20"/>
                    </w:rPr>
                    <w:t>minerai</w:t>
                  </w:r>
                </w:p>
                <w:p w:rsidR="00717C25" w:rsidRDefault="00717C25" w:rsidP="00717C25">
                  <w:pPr>
                    <w:jc w:val="both"/>
                    <w:rPr>
                      <w:rFonts w:ascii="Lucida Handwriting" w:hAnsi="Lucida Handwriting"/>
                      <w:sz w:val="20"/>
                      <w:szCs w:val="20"/>
                    </w:rPr>
                  </w:pPr>
                  <w:r w:rsidRPr="009103AD">
                    <w:rPr>
                      <w:rFonts w:ascii="Lucida Handwriting" w:hAnsi="Lucida Handwriting"/>
                      <w:sz w:val="20"/>
                      <w:szCs w:val="20"/>
                    </w:rPr>
                    <w:t xml:space="preserve">Le minerai de fer (mélange d’oxydes et de gangue) </w:t>
                  </w:r>
                  <w:r w:rsidR="001B307C">
                    <w:rPr>
                      <w:rFonts w:ascii="Lucida Handwriting" w:hAnsi="Lucida Handwriting"/>
                      <w:sz w:val="20"/>
                      <w:szCs w:val="20"/>
                    </w:rPr>
                    <w:t xml:space="preserve">est introduit </w:t>
                  </w:r>
                  <w:r>
                    <w:rPr>
                      <w:rFonts w:ascii="Lucida Handwriting" w:hAnsi="Lucida Handwriting"/>
                      <w:sz w:val="20"/>
                      <w:szCs w:val="20"/>
                    </w:rPr>
                    <w:t xml:space="preserve">dans </w:t>
                  </w:r>
                  <w:r w:rsidR="001B307C">
                    <w:rPr>
                      <w:rFonts w:ascii="Lucida Handwriting" w:hAnsi="Lucida Handwriting"/>
                      <w:sz w:val="20"/>
                      <w:szCs w:val="20"/>
                    </w:rPr>
                    <w:t>un</w:t>
                  </w:r>
                  <w:r w:rsidRPr="009103AD">
                    <w:rPr>
                      <w:rFonts w:ascii="Lucida Handwriting" w:hAnsi="Lucida Handwriting"/>
                      <w:sz w:val="20"/>
                      <w:szCs w:val="20"/>
                    </w:rPr>
                    <w:t xml:space="preserve"> haut-fourneau de manière alternée avec du coke (combustible constitué de carbone presque pur). </w:t>
                  </w:r>
                  <w:r>
                    <w:rPr>
                      <w:rFonts w:ascii="Lucida Handwriting" w:hAnsi="Lucida Handwriting"/>
                      <w:sz w:val="20"/>
                      <w:szCs w:val="20"/>
                    </w:rPr>
                    <w:t xml:space="preserve">De l’air chaud (&gt;1000°C) est insufflé par le bas du haut-fourneau, provoquant la combustion du coke, la fusion du minerai et la réduction des oxydes de fer. </w:t>
                  </w:r>
                </w:p>
                <w:p w:rsidR="00717C25" w:rsidRDefault="00717C25" w:rsidP="00717C25">
                  <w:pPr>
                    <w:jc w:val="both"/>
                    <w:rPr>
                      <w:rFonts w:ascii="Lucida Handwriting" w:hAnsi="Lucida Handwriting"/>
                      <w:sz w:val="20"/>
                      <w:szCs w:val="20"/>
                    </w:rPr>
                  </w:pPr>
                  <w:r>
                    <w:rPr>
                      <w:rFonts w:ascii="Lucida Handwriting" w:hAnsi="Lucida Handwriting"/>
                      <w:sz w:val="20"/>
                      <w:szCs w:val="20"/>
                    </w:rPr>
                    <w:t>En sortie du haut-fourneau, on obtient un mélange liquide de fer et de carbone appelé « fonte ».</w:t>
                  </w:r>
                </w:p>
                <w:p w:rsidR="007B0C9D" w:rsidRDefault="007B0C9D" w:rsidP="00717C25">
                  <w:pPr>
                    <w:jc w:val="both"/>
                    <w:rPr>
                      <w:rFonts w:ascii="Lucida Handwriting" w:hAnsi="Lucida Handwriting"/>
                      <w:sz w:val="20"/>
                      <w:szCs w:val="20"/>
                    </w:rPr>
                  </w:pPr>
                  <w:r>
                    <w:rPr>
                      <w:rFonts w:ascii="Lucida Handwriting" w:hAnsi="Lucida Handwriting"/>
                      <w:sz w:val="20"/>
                      <w:szCs w:val="20"/>
                    </w:rPr>
                    <w:t>La fonte est transformée en acier en la débarrassant des éléments indésirables dans un convertisseur.</w:t>
                  </w:r>
                  <w:r w:rsidR="00E22C02">
                    <w:rPr>
                      <w:rFonts w:ascii="Lucida Handwriting" w:hAnsi="Lucida Handwriting"/>
                      <w:sz w:val="20"/>
                      <w:szCs w:val="20"/>
                    </w:rPr>
                    <w:t xml:space="preserve"> </w:t>
                  </w:r>
                  <w:r>
                    <w:rPr>
                      <w:rFonts w:ascii="Lucida Handwriting" w:hAnsi="Lucida Handwriting"/>
                      <w:sz w:val="20"/>
                      <w:szCs w:val="20"/>
                    </w:rPr>
                    <w:t>C’est à ce moment que la composition est ajustée pour donner à l’acier les propriétés voulues.</w:t>
                  </w:r>
                </w:p>
                <w:p w:rsidR="00E22C02" w:rsidRDefault="00E22C02" w:rsidP="00E22C02">
                  <w:pPr>
                    <w:jc w:val="both"/>
                    <w:rPr>
                      <w:rFonts w:ascii="Lucida Handwriting" w:hAnsi="Lucida Handwriting"/>
                      <w:sz w:val="20"/>
                      <w:szCs w:val="20"/>
                    </w:rPr>
                  </w:pPr>
                  <w:r>
                    <w:rPr>
                      <w:rFonts w:ascii="Lucida Handwriting" w:hAnsi="Lucida Handwriting"/>
                      <w:sz w:val="20"/>
                      <w:szCs w:val="20"/>
                    </w:rPr>
                    <w:t>Elle est ensuite transvasée dans une poche.</w:t>
                  </w:r>
                </w:p>
                <w:p w:rsidR="00E22C02" w:rsidRPr="009103AD" w:rsidRDefault="00E22C02" w:rsidP="00717C25">
                  <w:pPr>
                    <w:jc w:val="both"/>
                    <w:rPr>
                      <w:rFonts w:ascii="Lucida Handwriting" w:hAnsi="Lucida Handwriting"/>
                      <w:sz w:val="20"/>
                      <w:szCs w:val="20"/>
                    </w:rPr>
                  </w:pPr>
                </w:p>
                <w:p w:rsidR="00717C25" w:rsidRDefault="00717C25"/>
              </w:txbxContent>
            </v:textbox>
          </v:rect>
        </w:pict>
      </w:r>
      <w:r w:rsidR="00B632BE">
        <w:rPr>
          <w:noProof/>
          <w:lang w:eastAsia="fr-BE"/>
        </w:rPr>
        <w:drawing>
          <wp:anchor distT="0" distB="0" distL="114300" distR="114300" simplePos="0" relativeHeight="251671552" behindDoc="0" locked="0" layoutInCell="1" allowOverlap="1">
            <wp:simplePos x="0" y="0"/>
            <wp:positionH relativeFrom="column">
              <wp:posOffset>10452100</wp:posOffset>
            </wp:positionH>
            <wp:positionV relativeFrom="paragraph">
              <wp:posOffset>-25400</wp:posOffset>
            </wp:positionV>
            <wp:extent cx="3349625" cy="2781300"/>
            <wp:effectExtent l="19050" t="0" r="3175" b="0"/>
            <wp:wrapNone/>
            <wp:docPr id="14" name="Image 7" descr="http://www.ccimag.be/wp-content/uploads/2013/12/174428_couleehautfourne-20121220-jd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imag.be/wp-content/uploads/2013/12/174428_couleehautfourne-20121220-jd541.jpg"/>
                    <pic:cNvPicPr>
                      <a:picLocks noChangeAspect="1" noChangeArrowheads="1"/>
                    </pic:cNvPicPr>
                  </pic:nvPicPr>
                  <pic:blipFill>
                    <a:blip r:embed="rId5" cstate="print"/>
                    <a:srcRect l="18182"/>
                    <a:stretch>
                      <a:fillRect/>
                    </a:stretch>
                  </pic:blipFill>
                  <pic:spPr bwMode="auto">
                    <a:xfrm>
                      <a:off x="0" y="0"/>
                      <a:ext cx="3349625" cy="2781300"/>
                    </a:xfrm>
                    <a:prstGeom prst="ellipse">
                      <a:avLst/>
                    </a:prstGeom>
                    <a:ln>
                      <a:noFill/>
                    </a:ln>
                    <a:effectLst>
                      <a:softEdge rad="112500"/>
                    </a:effectLst>
                  </pic:spPr>
                </pic:pic>
              </a:graphicData>
            </a:graphic>
          </wp:anchor>
        </w:drawing>
      </w:r>
      <w:r w:rsidR="00D40E2D" w:rsidRPr="00D40E2D">
        <w:rPr>
          <w:rFonts w:ascii="Lucida Handwriting" w:hAnsi="Lucida Handwriting"/>
          <w:b/>
          <w:sz w:val="72"/>
          <w:szCs w:val="72"/>
        </w:rPr>
        <w:t>L</w:t>
      </w:r>
      <w:r w:rsidR="00AB5ABC">
        <w:rPr>
          <w:rFonts w:ascii="Lucida Handwriting" w:hAnsi="Lucida Handwriting"/>
          <w:b/>
          <w:sz w:val="72"/>
          <w:szCs w:val="72"/>
        </w:rPr>
        <w:t>a</w:t>
      </w:r>
      <w:r w:rsidR="00D40E2D" w:rsidRPr="00D40E2D">
        <w:rPr>
          <w:rFonts w:ascii="Lucida Handwriting" w:hAnsi="Lucida Handwriting"/>
          <w:b/>
          <w:sz w:val="72"/>
          <w:szCs w:val="72"/>
        </w:rPr>
        <w:t xml:space="preserve"> </w:t>
      </w:r>
      <w:r w:rsidR="00AB5ABC">
        <w:rPr>
          <w:rFonts w:ascii="Lucida Handwriting" w:hAnsi="Lucida Handwriting"/>
          <w:b/>
          <w:sz w:val="72"/>
          <w:szCs w:val="72"/>
        </w:rPr>
        <w:t>Sidérurgie</w:t>
      </w:r>
    </w:p>
    <w:p w:rsidR="001167F0" w:rsidRDefault="001B307C" w:rsidP="00FC7EA2">
      <w:pPr>
        <w:rPr>
          <w:noProof/>
          <w:lang w:eastAsia="fr-BE"/>
        </w:rPr>
      </w:pPr>
      <w:r>
        <w:rPr>
          <w:noProof/>
          <w:lang w:eastAsia="fr-BE"/>
        </w:rPr>
        <w:drawing>
          <wp:anchor distT="0" distB="0" distL="114300" distR="114300" simplePos="0" relativeHeight="251660287" behindDoc="1" locked="0" layoutInCell="1" allowOverlap="1">
            <wp:simplePos x="0" y="0"/>
            <wp:positionH relativeFrom="column">
              <wp:posOffset>4095750</wp:posOffset>
            </wp:positionH>
            <wp:positionV relativeFrom="paragraph">
              <wp:posOffset>14605</wp:posOffset>
            </wp:positionV>
            <wp:extent cx="6010275" cy="8115300"/>
            <wp:effectExtent l="19050" t="0" r="9525" b="0"/>
            <wp:wrapNone/>
            <wp:docPr id="12" name="Image 11" descr="Ac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cier1.jpg"/>
                    <pic:cNvPicPr/>
                  </pic:nvPicPr>
                  <pic:blipFill>
                    <a:blip r:embed="rId6" cstate="print"/>
                    <a:stretch>
                      <a:fillRect/>
                    </a:stretch>
                  </pic:blipFill>
                  <pic:spPr>
                    <a:xfrm>
                      <a:off x="0" y="0"/>
                      <a:ext cx="6010275" cy="8115300"/>
                    </a:xfrm>
                    <a:prstGeom prst="rect">
                      <a:avLst/>
                    </a:prstGeom>
                  </pic:spPr>
                </pic:pic>
              </a:graphicData>
            </a:graphic>
          </wp:anchor>
        </w:drawing>
      </w:r>
    </w:p>
    <w:p w:rsidR="001167F0" w:rsidRDefault="001167F0" w:rsidP="00FC7EA2">
      <w:pPr>
        <w:rPr>
          <w:noProof/>
          <w:lang w:eastAsia="fr-BE"/>
        </w:rPr>
      </w:pPr>
    </w:p>
    <w:p w:rsidR="001167F0" w:rsidRDefault="001167F0" w:rsidP="00FC7EA2">
      <w:pPr>
        <w:rPr>
          <w:noProof/>
          <w:lang w:eastAsia="fr-BE"/>
        </w:rPr>
      </w:pPr>
    </w:p>
    <w:p w:rsidR="001167F0" w:rsidRDefault="001167F0" w:rsidP="00FC7EA2">
      <w:pPr>
        <w:rPr>
          <w:noProof/>
          <w:lang w:eastAsia="fr-BE"/>
        </w:rPr>
      </w:pPr>
    </w:p>
    <w:p w:rsidR="001167F0" w:rsidRDefault="001167F0" w:rsidP="00FC7EA2">
      <w:pPr>
        <w:rPr>
          <w:noProof/>
          <w:lang w:eastAsia="fr-BE"/>
        </w:rPr>
      </w:pPr>
    </w:p>
    <w:p w:rsidR="001167F0" w:rsidRDefault="00C915D6" w:rsidP="00FC7EA2">
      <w:pPr>
        <w:rPr>
          <w:noProof/>
          <w:lang w:eastAsia="fr-BE"/>
        </w:rPr>
      </w:pPr>
      <w:r>
        <w:rPr>
          <w:noProof/>
          <w:lang w:eastAsia="fr-BE"/>
        </w:rPr>
        <w:pict>
          <v:shapetype id="_x0000_t32" coordsize="21600,21600" o:spt="32" o:oned="t" path="m,l21600,21600e" filled="f">
            <v:path arrowok="t" fillok="f" o:connecttype="none"/>
            <o:lock v:ext="edit" shapetype="t"/>
          </v:shapetype>
          <v:shape id="_x0000_s1030" type="#_x0000_t32" style="position:absolute;margin-left:312.75pt;margin-top:8.95pt;width:122.25pt;height:28.5pt;flip:y;z-index:251666432" o:connectortype="straight">
            <v:stroke endarrow="block"/>
          </v:shape>
        </w:pict>
      </w:r>
      <w:r>
        <w:rPr>
          <w:noProof/>
          <w:lang w:eastAsia="fr-BE"/>
        </w:rPr>
        <w:pict>
          <v:shapetype id="_x0000_t202" coordsize="21600,21600" o:spt="202" path="m,l,21600r21600,l21600,xe">
            <v:stroke joinstyle="miter"/>
            <v:path gradientshapeok="t" o:connecttype="rect"/>
          </v:shapetype>
          <v:shape id="_x0000_s1036" type="#_x0000_t202" style="position:absolute;margin-left:922.4pt;margin-top:17.95pt;width:141pt;height:33.55pt;z-index:251674624" filled="f" stroked="f">
            <v:textbox>
              <w:txbxContent>
                <w:p w:rsidR="00941657" w:rsidRPr="00941657" w:rsidRDefault="00941657" w:rsidP="00941657">
                  <w:pPr>
                    <w:rPr>
                      <w:sz w:val="16"/>
                    </w:rPr>
                  </w:pPr>
                  <w:r w:rsidRPr="00941657">
                    <w:rPr>
                      <w:sz w:val="16"/>
                    </w:rPr>
                    <w:t xml:space="preserve">© </w:t>
                  </w:r>
                  <w:r>
                    <w:rPr>
                      <w:sz w:val="16"/>
                    </w:rPr>
                    <w:t>www.ccimag.be</w:t>
                  </w:r>
                </w:p>
              </w:txbxContent>
            </v:textbox>
          </v:shape>
        </w:pict>
      </w:r>
    </w:p>
    <w:p w:rsidR="001167F0" w:rsidRDefault="001167F0" w:rsidP="00FC7EA2">
      <w:pPr>
        <w:rPr>
          <w:noProof/>
          <w:lang w:eastAsia="fr-BE"/>
        </w:rPr>
      </w:pPr>
    </w:p>
    <w:p w:rsidR="001167F0" w:rsidRDefault="00C915D6" w:rsidP="00FC7EA2">
      <w:pPr>
        <w:rPr>
          <w:noProof/>
          <w:lang w:eastAsia="fr-BE"/>
        </w:rPr>
      </w:pPr>
      <w:r w:rsidRPr="00C915D6">
        <w:rPr>
          <w:rFonts w:ascii="Lucida Handwriting" w:hAnsi="Lucida Handwriting"/>
          <w:noProof/>
          <w:sz w:val="20"/>
          <w:szCs w:val="20"/>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813.4pt;margin-top:11.3pt;width:291.85pt;height:178.5pt;z-index:-251655168" wrapcoords="3498 -91 2499 0 611 908 611 1361 222 2087 -56 2723 -56 18787 611 20239 666 20602 2776 21691 3387 21691 1943 23869 2332 23869 2499 23869 8773 21782 17602 21691 20934 21328 20934 20239 21600 18787 21656 2723 20934 1361 20989 908 19046 0 18046 -91 3498 -91" adj="2083,23935" strokecolor="black [3213]">
            <v:textbox>
              <w:txbxContent>
                <w:p w:rsidR="00037386" w:rsidRPr="007366EF" w:rsidRDefault="00C440E9" w:rsidP="00C440E9">
                  <w:pPr>
                    <w:spacing w:after="0"/>
                    <w:jc w:val="both"/>
                    <w:rPr>
                      <w:rFonts w:ascii="Lucida Handwriting" w:hAnsi="Lucida Handwriting"/>
                      <w:b/>
                      <w:sz w:val="20"/>
                      <w:szCs w:val="72"/>
                    </w:rPr>
                  </w:pPr>
                  <w:r w:rsidRPr="007366EF">
                    <w:rPr>
                      <w:rFonts w:ascii="Lucida Handwriting" w:hAnsi="Lucida Handwriting"/>
                      <w:b/>
                      <w:sz w:val="20"/>
                      <w:szCs w:val="72"/>
                    </w:rPr>
                    <w:t>Q</w:t>
                  </w:r>
                  <w:r w:rsidR="00037386" w:rsidRPr="007366EF">
                    <w:rPr>
                      <w:rFonts w:ascii="Lucida Handwriting" w:hAnsi="Lucida Handwriting"/>
                      <w:b/>
                      <w:sz w:val="20"/>
                      <w:szCs w:val="72"/>
                    </w:rPr>
                    <w:t>u’est-ce que l’acier ?</w:t>
                  </w:r>
                </w:p>
                <w:p w:rsidR="00037386" w:rsidRPr="007366EF" w:rsidRDefault="00037386" w:rsidP="001B307C">
                  <w:pPr>
                    <w:spacing w:after="0"/>
                    <w:ind w:left="1701"/>
                    <w:jc w:val="both"/>
                    <w:rPr>
                      <w:rFonts w:ascii="Lucida Handwriting" w:hAnsi="Lucida Handwriting"/>
                      <w:sz w:val="20"/>
                      <w:szCs w:val="72"/>
                    </w:rPr>
                  </w:pPr>
                  <w:r w:rsidRPr="007366EF">
                    <w:rPr>
                      <w:rFonts w:ascii="Lucida Handwriting" w:hAnsi="Lucida Handwriting"/>
                      <w:sz w:val="20"/>
                      <w:szCs w:val="72"/>
                    </w:rPr>
                    <w:t xml:space="preserve">L’acier est un alliage fer-carbone </w:t>
                  </w:r>
                  <w:r w:rsidR="00C440E9" w:rsidRPr="007366EF">
                    <w:rPr>
                      <w:rFonts w:ascii="Lucida Handwriting" w:hAnsi="Lucida Handwriting"/>
                      <w:sz w:val="20"/>
                      <w:szCs w:val="72"/>
                    </w:rPr>
                    <w:t xml:space="preserve">(&lt;2% de carbone) </w:t>
                  </w:r>
                  <w:r w:rsidRPr="007366EF">
                    <w:rPr>
                      <w:rFonts w:ascii="Lucida Handwriting" w:hAnsi="Lucida Handwriting"/>
                      <w:sz w:val="20"/>
                      <w:szCs w:val="72"/>
                    </w:rPr>
                    <w:t xml:space="preserve">auquel est ajouté divers éléments lui permettant d’obtenir certaines propriétés </w:t>
                  </w:r>
                  <w:r w:rsidR="00C440E9" w:rsidRPr="007366EF">
                    <w:rPr>
                      <w:rFonts w:ascii="Lucida Handwriting" w:hAnsi="Lucida Handwriting"/>
                      <w:sz w:val="20"/>
                      <w:szCs w:val="72"/>
                    </w:rPr>
                    <w:t>s</w:t>
                  </w:r>
                  <w:r w:rsidRPr="007366EF">
                    <w:rPr>
                      <w:rFonts w:ascii="Lucida Handwriting" w:hAnsi="Lucida Handwriting"/>
                      <w:sz w:val="20"/>
                      <w:szCs w:val="72"/>
                    </w:rPr>
                    <w:t>elon son application.</w:t>
                  </w:r>
                </w:p>
                <w:p w:rsidR="00037386" w:rsidRPr="007366EF" w:rsidRDefault="00037386" w:rsidP="001B307C">
                  <w:pPr>
                    <w:spacing w:after="0"/>
                    <w:ind w:left="1701"/>
                    <w:jc w:val="both"/>
                    <w:rPr>
                      <w:rFonts w:ascii="Lucida Handwriting" w:hAnsi="Lucida Handwriting"/>
                      <w:sz w:val="20"/>
                      <w:szCs w:val="72"/>
                    </w:rPr>
                  </w:pPr>
                  <w:r w:rsidRPr="007366EF">
                    <w:rPr>
                      <w:rFonts w:ascii="Lucida Handwriting" w:hAnsi="Lucida Handwriting"/>
                      <w:sz w:val="20"/>
                      <w:szCs w:val="72"/>
                    </w:rPr>
                    <w:t>Par exemple, l’inox est un acier contenant au minimum 10% de chrome.</w:t>
                  </w:r>
                </w:p>
                <w:p w:rsidR="00037386" w:rsidRPr="007366EF" w:rsidRDefault="00037386" w:rsidP="00037386">
                  <w:pPr>
                    <w:spacing w:after="0"/>
                    <w:rPr>
                      <w:rFonts w:ascii="Lucida Handwriting" w:hAnsi="Lucida Handwriting"/>
                      <w:sz w:val="12"/>
                    </w:rPr>
                  </w:pPr>
                </w:p>
              </w:txbxContent>
            </v:textbox>
            <w10:wrap type="through"/>
          </v:shape>
        </w:pict>
      </w:r>
    </w:p>
    <w:p w:rsidR="001167F0" w:rsidRDefault="001167F0" w:rsidP="00FC7EA2">
      <w:pPr>
        <w:rPr>
          <w:noProof/>
          <w:lang w:eastAsia="fr-BE"/>
        </w:rPr>
      </w:pPr>
    </w:p>
    <w:p w:rsidR="001167F0" w:rsidRDefault="002F113D" w:rsidP="00FC7EA2">
      <w:pPr>
        <w:rPr>
          <w:noProof/>
          <w:lang w:eastAsia="fr-BE"/>
        </w:rPr>
      </w:pPr>
      <w:r>
        <w:rPr>
          <w:noProof/>
          <w:lang w:eastAsia="fr-BE"/>
        </w:rPr>
        <w:drawing>
          <wp:anchor distT="0" distB="0" distL="114300" distR="114300" simplePos="0" relativeHeight="251670528" behindDoc="0" locked="0" layoutInCell="1" allowOverlap="1">
            <wp:simplePos x="0" y="0"/>
            <wp:positionH relativeFrom="column">
              <wp:posOffset>10210800</wp:posOffset>
            </wp:positionH>
            <wp:positionV relativeFrom="paragraph">
              <wp:posOffset>11430</wp:posOffset>
            </wp:positionV>
            <wp:extent cx="1333500" cy="1419225"/>
            <wp:effectExtent l="0" t="0" r="0" b="0"/>
            <wp:wrapThrough wrapText="bothSides">
              <wp:wrapPolygon edited="0">
                <wp:start x="10800" y="290"/>
                <wp:lineTo x="8331" y="580"/>
                <wp:lineTo x="4320" y="3479"/>
                <wp:lineTo x="4320" y="4929"/>
                <wp:lineTo x="8331" y="9568"/>
                <wp:lineTo x="6171" y="14207"/>
                <wp:lineTo x="926" y="14787"/>
                <wp:lineTo x="926" y="17396"/>
                <wp:lineTo x="9257" y="18846"/>
                <wp:lineTo x="10491" y="21455"/>
                <wp:lineTo x="12034" y="21455"/>
                <wp:lineTo x="13886" y="21455"/>
                <wp:lineTo x="15429" y="20005"/>
                <wp:lineTo x="15120" y="18846"/>
                <wp:lineTo x="18206" y="17686"/>
                <wp:lineTo x="20366" y="15656"/>
                <wp:lineTo x="20674" y="3189"/>
                <wp:lineTo x="16663" y="580"/>
                <wp:lineTo x="13577" y="290"/>
                <wp:lineTo x="10800" y="290"/>
              </wp:wrapPolygon>
            </wp:wrapThrough>
            <wp:docPr id="13" name="Image 3" descr="C:\Users\Kevin\AppData\Local\Microsoft\Windows\INetCache\IE\K2ES2PRX\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AppData\Local\Microsoft\Windows\INetCache\IE\K2ES2PRX\question_mark[1].png"/>
                    <pic:cNvPicPr>
                      <a:picLocks noChangeAspect="1" noChangeArrowheads="1"/>
                    </pic:cNvPicPr>
                  </pic:nvPicPr>
                  <pic:blipFill>
                    <a:blip r:embed="rId7" cstate="print"/>
                    <a:srcRect/>
                    <a:stretch>
                      <a:fillRect/>
                    </a:stretch>
                  </pic:blipFill>
                  <pic:spPr bwMode="auto">
                    <a:xfrm>
                      <a:off x="0" y="0"/>
                      <a:ext cx="1333500" cy="1419225"/>
                    </a:xfrm>
                    <a:prstGeom prst="rect">
                      <a:avLst/>
                    </a:prstGeom>
                    <a:noFill/>
                    <a:ln w="9525">
                      <a:noFill/>
                      <a:miter lim="800000"/>
                      <a:headEnd/>
                      <a:tailEnd/>
                    </a:ln>
                  </pic:spPr>
                </pic:pic>
              </a:graphicData>
            </a:graphic>
          </wp:anchor>
        </w:drawing>
      </w:r>
    </w:p>
    <w:p w:rsidR="001167F0" w:rsidRDefault="001167F0" w:rsidP="00FC7EA2">
      <w:pPr>
        <w:rPr>
          <w:noProof/>
          <w:lang w:eastAsia="fr-BE"/>
        </w:rPr>
      </w:pPr>
    </w:p>
    <w:p w:rsidR="001167F0" w:rsidRDefault="001167F0" w:rsidP="00FC7EA2">
      <w:pPr>
        <w:rPr>
          <w:noProof/>
          <w:lang w:eastAsia="fr-BE"/>
        </w:rPr>
      </w:pPr>
    </w:p>
    <w:p w:rsidR="00717C25" w:rsidRDefault="00717C25" w:rsidP="00FC7EA2">
      <w:pPr>
        <w:rPr>
          <w:noProof/>
          <w:lang w:eastAsia="fr-BE"/>
        </w:rPr>
      </w:pPr>
    </w:p>
    <w:p w:rsidR="00717C25" w:rsidRDefault="00717C25" w:rsidP="00FC7EA2">
      <w:pPr>
        <w:rPr>
          <w:noProof/>
          <w:lang w:eastAsia="fr-BE"/>
        </w:rPr>
      </w:pPr>
    </w:p>
    <w:p w:rsidR="00717C25" w:rsidRPr="00FC7EA2" w:rsidRDefault="00C915D6" w:rsidP="00FC7EA2">
      <w:pPr>
        <w:rPr>
          <w:rFonts w:ascii="Freestyle Script" w:hAnsi="Freestyle Script"/>
          <w:b/>
          <w:sz w:val="36"/>
          <w:szCs w:val="72"/>
        </w:rPr>
      </w:pPr>
      <w:r w:rsidRPr="00C915D6">
        <w:rPr>
          <w:noProof/>
          <w:lang w:eastAsia="fr-BE"/>
        </w:rPr>
        <w:pict>
          <v:rect id="_x0000_s1028" style="position:absolute;margin-left:13.9pt;margin-top:85.45pt;width:314.35pt;height:220.1pt;z-index:251663360" strokecolor="black [3213]">
            <v:textbox>
              <w:txbxContent>
                <w:p w:rsidR="007B0C9D" w:rsidRPr="00717C25" w:rsidRDefault="001B307C" w:rsidP="007B0C9D">
                  <w:pPr>
                    <w:jc w:val="both"/>
                    <w:rPr>
                      <w:rFonts w:ascii="Lucida Handwriting" w:hAnsi="Lucida Handwriting"/>
                      <w:b/>
                      <w:sz w:val="20"/>
                      <w:szCs w:val="20"/>
                    </w:rPr>
                  </w:pPr>
                  <w:r>
                    <w:rPr>
                      <w:rFonts w:ascii="Lucida Handwriting" w:hAnsi="Lucida Handwriting"/>
                      <w:b/>
                      <w:sz w:val="20"/>
                      <w:szCs w:val="20"/>
                    </w:rPr>
                    <w:t>B</w:t>
                  </w:r>
                  <w:r w:rsidR="007B0C9D" w:rsidRPr="00717C25">
                    <w:rPr>
                      <w:rFonts w:ascii="Lucida Handwriting" w:hAnsi="Lucida Handwriting"/>
                      <w:b/>
                      <w:sz w:val="20"/>
                      <w:szCs w:val="20"/>
                    </w:rPr>
                    <w:t xml:space="preserve">. </w:t>
                  </w:r>
                  <w:r w:rsidR="007B0C9D">
                    <w:rPr>
                      <w:rFonts w:ascii="Lucida Handwriting" w:hAnsi="Lucida Handwriting"/>
                      <w:b/>
                      <w:sz w:val="20"/>
                      <w:szCs w:val="20"/>
                    </w:rPr>
                    <w:t>Solidification de l’acier liquide</w:t>
                  </w:r>
                </w:p>
                <w:p w:rsidR="007B0C9D" w:rsidRDefault="002E13C4" w:rsidP="007B0C9D">
                  <w:pPr>
                    <w:jc w:val="both"/>
                    <w:rPr>
                      <w:rFonts w:ascii="Lucida Handwriting" w:hAnsi="Lucida Handwriting"/>
                      <w:sz w:val="20"/>
                      <w:szCs w:val="20"/>
                    </w:rPr>
                  </w:pPr>
                  <w:r>
                    <w:rPr>
                      <w:rFonts w:ascii="Lucida Handwriting" w:hAnsi="Lucida Handwriting"/>
                      <w:sz w:val="20"/>
                      <w:szCs w:val="20"/>
                    </w:rPr>
                    <w:t>Deux procédés sont utilisés : la coulée en lingots et la coulée continue.</w:t>
                  </w:r>
                </w:p>
                <w:p w:rsidR="002E13C4" w:rsidRDefault="002E13C4" w:rsidP="007B0C9D">
                  <w:pPr>
                    <w:jc w:val="both"/>
                    <w:rPr>
                      <w:rFonts w:ascii="Lucida Handwriting" w:hAnsi="Lucida Handwriting"/>
                      <w:sz w:val="20"/>
                      <w:szCs w:val="20"/>
                    </w:rPr>
                  </w:pPr>
                  <w:r>
                    <w:rPr>
                      <w:rFonts w:ascii="Lucida Handwriting" w:hAnsi="Lucida Handwriting"/>
                      <w:sz w:val="20"/>
                      <w:szCs w:val="20"/>
                    </w:rPr>
                    <w:t>La coulée en lingots : l’acier liquide est versé dans des moules</w:t>
                  </w:r>
                  <w:r w:rsidR="00E22C02">
                    <w:rPr>
                      <w:rFonts w:ascii="Lucida Handwriting" w:hAnsi="Lucida Handwriting"/>
                      <w:sz w:val="20"/>
                      <w:szCs w:val="20"/>
                    </w:rPr>
                    <w:t xml:space="preserve"> (les lingotières) et se solidifie. Les lingots sont utilisés, par exemple, par les forgerons.</w:t>
                  </w:r>
                </w:p>
                <w:p w:rsidR="00E22C02" w:rsidRDefault="00E22C02" w:rsidP="007B0C9D">
                  <w:pPr>
                    <w:jc w:val="both"/>
                    <w:rPr>
                      <w:rFonts w:ascii="Lucida Handwriting" w:hAnsi="Lucida Handwriting"/>
                      <w:sz w:val="20"/>
                      <w:szCs w:val="20"/>
                    </w:rPr>
                  </w:pPr>
                  <w:r>
                    <w:rPr>
                      <w:rFonts w:ascii="Lucida Handwriting" w:hAnsi="Lucida Handwriting"/>
                      <w:sz w:val="20"/>
                      <w:szCs w:val="20"/>
                    </w:rPr>
                    <w:t>La coulée continue : l’acier liquide est versé dans une lingotière de forme quelconque. Tout en se solidifiant, l’acier est ensuite tiré à l’aide de rouleaux</w:t>
                  </w:r>
                  <w:r w:rsidR="00043180">
                    <w:rPr>
                      <w:rFonts w:ascii="Lucida Handwriting" w:hAnsi="Lucida Handwriting"/>
                      <w:sz w:val="20"/>
                      <w:szCs w:val="20"/>
                    </w:rPr>
                    <w:t xml:space="preserve">. La brame obtenue est </w:t>
                  </w:r>
                  <w:r>
                    <w:rPr>
                      <w:rFonts w:ascii="Lucida Handwriting" w:hAnsi="Lucida Handwriting"/>
                      <w:sz w:val="20"/>
                      <w:szCs w:val="20"/>
                    </w:rPr>
                    <w:t>découpé</w:t>
                  </w:r>
                  <w:r w:rsidR="00043180">
                    <w:rPr>
                      <w:rFonts w:ascii="Lucida Handwriting" w:hAnsi="Lucida Handwriting"/>
                      <w:sz w:val="20"/>
                      <w:szCs w:val="20"/>
                    </w:rPr>
                    <w:t>e</w:t>
                  </w:r>
                  <w:r>
                    <w:rPr>
                      <w:rFonts w:ascii="Lucida Handwriting" w:hAnsi="Lucida Handwriting"/>
                      <w:sz w:val="20"/>
                      <w:szCs w:val="20"/>
                    </w:rPr>
                    <w:t xml:space="preserve"> à la longueur souhaitée.</w:t>
                  </w:r>
                </w:p>
              </w:txbxContent>
            </v:textbox>
          </v:rect>
        </w:pict>
      </w:r>
      <w:r>
        <w:rPr>
          <w:rFonts w:ascii="Freestyle Script" w:hAnsi="Freestyle Script"/>
          <w:b/>
          <w:noProof/>
          <w:sz w:val="36"/>
          <w:szCs w:val="72"/>
          <w:lang w:eastAsia="fr-BE"/>
        </w:rPr>
        <w:pict>
          <v:shape id="_x0000_s1032" type="#_x0000_t32" style="position:absolute;margin-left:328.25pt;margin-top:103.95pt;width:90.25pt;height:106.75pt;flip:y;z-index:251668480" o:connectortype="straight">
            <v:stroke endarrow="block"/>
          </v:shape>
        </w:pict>
      </w:r>
      <w:r>
        <w:rPr>
          <w:rFonts w:ascii="Freestyle Script" w:hAnsi="Freestyle Script"/>
          <w:b/>
          <w:noProof/>
          <w:sz w:val="36"/>
          <w:szCs w:val="72"/>
          <w:lang w:eastAsia="fr-BE"/>
        </w:rPr>
        <w:pict>
          <v:shape id="_x0000_s1031" type="#_x0000_t32" style="position:absolute;margin-left:569.25pt;margin-top:185.7pt;width:134.9pt;height:0;flip:x;z-index:251667456" o:connectortype="straight">
            <v:stroke endarrow="block"/>
          </v:shape>
        </w:pict>
      </w:r>
      <w:r>
        <w:rPr>
          <w:rFonts w:ascii="Freestyle Script" w:hAnsi="Freestyle Script"/>
          <w:b/>
          <w:noProof/>
          <w:sz w:val="36"/>
          <w:szCs w:val="72"/>
          <w:lang w:eastAsia="fr-BE"/>
        </w:rPr>
        <w:pict>
          <v:rect id="_x0000_s1029" style="position:absolute;margin-left:704.15pt;margin-top:60.45pt;width:315pt;height:245.25pt;z-index:251664384">
            <v:textbox>
              <w:txbxContent>
                <w:p w:rsidR="00E22C02" w:rsidRPr="00717C25" w:rsidRDefault="001B307C" w:rsidP="00E22C02">
                  <w:pPr>
                    <w:jc w:val="both"/>
                    <w:rPr>
                      <w:rFonts w:ascii="Lucida Handwriting" w:hAnsi="Lucida Handwriting"/>
                      <w:b/>
                      <w:sz w:val="20"/>
                      <w:szCs w:val="20"/>
                    </w:rPr>
                  </w:pPr>
                  <w:r>
                    <w:rPr>
                      <w:rFonts w:ascii="Lucida Handwriting" w:hAnsi="Lucida Handwriting"/>
                      <w:b/>
                      <w:sz w:val="20"/>
                      <w:szCs w:val="20"/>
                    </w:rPr>
                    <w:t>C</w:t>
                  </w:r>
                  <w:r w:rsidR="004D064B">
                    <w:rPr>
                      <w:rFonts w:ascii="Lucida Handwriting" w:hAnsi="Lucida Handwriting"/>
                      <w:b/>
                      <w:sz w:val="20"/>
                      <w:szCs w:val="20"/>
                    </w:rPr>
                    <w:t xml:space="preserve">. </w:t>
                  </w:r>
                  <w:r w:rsidR="00565872">
                    <w:rPr>
                      <w:rFonts w:ascii="Lucida Handwriting" w:hAnsi="Lucida Handwriting"/>
                      <w:b/>
                      <w:sz w:val="20"/>
                      <w:szCs w:val="20"/>
                    </w:rPr>
                    <w:t>Mise en forme : le l</w:t>
                  </w:r>
                  <w:r w:rsidR="004D064B">
                    <w:rPr>
                      <w:rFonts w:ascii="Lucida Handwriting" w:hAnsi="Lucida Handwriting"/>
                      <w:b/>
                      <w:sz w:val="20"/>
                      <w:szCs w:val="20"/>
                    </w:rPr>
                    <w:t>aminage</w:t>
                  </w:r>
                </w:p>
                <w:p w:rsidR="00E22C02" w:rsidRDefault="004D064B" w:rsidP="00E22C02">
                  <w:pPr>
                    <w:jc w:val="both"/>
                    <w:rPr>
                      <w:rFonts w:ascii="Lucida Handwriting" w:hAnsi="Lucida Handwriting"/>
                      <w:sz w:val="20"/>
                      <w:szCs w:val="20"/>
                    </w:rPr>
                  </w:pPr>
                  <w:r>
                    <w:rPr>
                      <w:rFonts w:ascii="Lucida Handwriting" w:hAnsi="Lucida Handwriting"/>
                      <w:sz w:val="20"/>
                      <w:szCs w:val="20"/>
                    </w:rPr>
                    <w:t>Cette étape consiste à étirer et aplatir le métal pour lui donner une forme, que se soit des tôles, des rails, des poutrelles, des ronds à béton, des laminés marchands, …</w:t>
                  </w:r>
                </w:p>
                <w:p w:rsidR="004D064B" w:rsidRDefault="007366EF" w:rsidP="00E22C02">
                  <w:pPr>
                    <w:jc w:val="both"/>
                    <w:rPr>
                      <w:rFonts w:ascii="Lucida Handwriting" w:hAnsi="Lucida Handwriting"/>
                      <w:sz w:val="20"/>
                      <w:szCs w:val="20"/>
                    </w:rPr>
                  </w:pPr>
                  <w:r>
                    <w:rPr>
                      <w:rFonts w:ascii="Lucida Handwriting" w:hAnsi="Lucida Handwriting"/>
                      <w:sz w:val="20"/>
                      <w:szCs w:val="20"/>
                    </w:rPr>
                    <w:t>La brame</w:t>
                  </w:r>
                  <w:r w:rsidR="00043180">
                    <w:rPr>
                      <w:rFonts w:ascii="Lucida Handwriting" w:hAnsi="Lucida Handwriting"/>
                      <w:sz w:val="20"/>
                      <w:szCs w:val="20"/>
                    </w:rPr>
                    <w:t xml:space="preserve"> </w:t>
                  </w:r>
                  <w:r>
                    <w:rPr>
                      <w:rFonts w:ascii="Lucida Handwriting" w:hAnsi="Lucida Handwriting"/>
                      <w:sz w:val="20"/>
                      <w:szCs w:val="20"/>
                    </w:rPr>
                    <w:t>est</w:t>
                  </w:r>
                  <w:r w:rsidR="00043180">
                    <w:rPr>
                      <w:rFonts w:ascii="Lucida Handwriting" w:hAnsi="Lucida Handwriting"/>
                      <w:sz w:val="20"/>
                      <w:szCs w:val="20"/>
                    </w:rPr>
                    <w:t xml:space="preserve"> r</w:t>
                  </w:r>
                  <w:r w:rsidR="004D064B">
                    <w:rPr>
                      <w:rFonts w:ascii="Lucida Handwriting" w:hAnsi="Lucida Handwriting"/>
                      <w:sz w:val="20"/>
                      <w:szCs w:val="20"/>
                    </w:rPr>
                    <w:t>échauffé</w:t>
                  </w:r>
                  <w:r w:rsidR="00043180">
                    <w:rPr>
                      <w:rFonts w:ascii="Lucida Handwriting" w:hAnsi="Lucida Handwriting"/>
                      <w:sz w:val="20"/>
                      <w:szCs w:val="20"/>
                    </w:rPr>
                    <w:t>e</w:t>
                  </w:r>
                  <w:r w:rsidR="004D064B">
                    <w:rPr>
                      <w:rFonts w:ascii="Lucida Handwriting" w:hAnsi="Lucida Handwriting"/>
                      <w:sz w:val="20"/>
                      <w:szCs w:val="20"/>
                    </w:rPr>
                    <w:t xml:space="preserve"> </w:t>
                  </w:r>
                  <w:r w:rsidR="00043180">
                    <w:rPr>
                      <w:rFonts w:ascii="Lucida Handwriting" w:hAnsi="Lucida Handwriting"/>
                      <w:sz w:val="20"/>
                      <w:szCs w:val="20"/>
                    </w:rPr>
                    <w:t xml:space="preserve">à une température comprise </w:t>
                  </w:r>
                  <w:r w:rsidR="004D064B">
                    <w:rPr>
                      <w:rFonts w:ascii="Lucida Handwriting" w:hAnsi="Lucida Handwriting"/>
                      <w:sz w:val="20"/>
                      <w:szCs w:val="20"/>
                    </w:rPr>
                    <w:t xml:space="preserve">entre 800 et 1200°C. </w:t>
                  </w:r>
                  <w:r>
                    <w:rPr>
                      <w:rFonts w:ascii="Lucida Handwriting" w:hAnsi="Lucida Handwriting"/>
                      <w:sz w:val="20"/>
                      <w:szCs w:val="20"/>
                    </w:rPr>
                    <w:t>La brame passe ensuite entre une succession de rouleaux permettant de réduire ses dimensions et/ou de lui donner une forme. C’est le laminage à chaud.</w:t>
                  </w:r>
                </w:p>
                <w:p w:rsidR="007366EF" w:rsidRPr="00717C25" w:rsidRDefault="007366EF" w:rsidP="00E22C02">
                  <w:pPr>
                    <w:jc w:val="both"/>
                    <w:rPr>
                      <w:rFonts w:ascii="Lucida Handwriting" w:hAnsi="Lucida Handwriting"/>
                      <w:sz w:val="20"/>
                      <w:szCs w:val="20"/>
                    </w:rPr>
                  </w:pPr>
                  <w:r>
                    <w:rPr>
                      <w:rFonts w:ascii="Lucida Handwriting" w:hAnsi="Lucida Handwriting"/>
                      <w:sz w:val="20"/>
                      <w:szCs w:val="20"/>
                    </w:rPr>
                    <w:t>Quant aux tôles, celle</w:t>
                  </w:r>
                  <w:r w:rsidR="002F113D">
                    <w:rPr>
                      <w:rFonts w:ascii="Lucida Handwriting" w:hAnsi="Lucida Handwriting"/>
                      <w:sz w:val="20"/>
                      <w:szCs w:val="20"/>
                    </w:rPr>
                    <w:t>s</w:t>
                  </w:r>
                  <w:r>
                    <w:rPr>
                      <w:rFonts w:ascii="Lucida Handwriting" w:hAnsi="Lucida Handwriting"/>
                      <w:sz w:val="20"/>
                      <w:szCs w:val="20"/>
                    </w:rPr>
                    <w:t>-ci sont ensuite généralement laminées à froid pour diminuer davantage leur épaisseur.</w:t>
                  </w:r>
                </w:p>
              </w:txbxContent>
            </v:textbox>
          </v:rect>
        </w:pict>
      </w:r>
      <w:r>
        <w:rPr>
          <w:rFonts w:ascii="Freestyle Script" w:hAnsi="Freestyle Script"/>
          <w:b/>
          <w:noProof/>
          <w:sz w:val="36"/>
          <w:szCs w:val="72"/>
          <w:lang w:eastAsia="fr-BE"/>
        </w:rPr>
        <w:pict>
          <v:shape id="_x0000_s1034" type="#_x0000_t202" style="position:absolute;margin-left:527pt;margin-top:245.15pt;width:141pt;height:33.55pt;z-index:251673600" filled="f" stroked="f">
            <v:textbox>
              <w:txbxContent>
                <w:p w:rsidR="00A61DEA" w:rsidRPr="00941657" w:rsidRDefault="00A61DEA">
                  <w:pPr>
                    <w:rPr>
                      <w:sz w:val="16"/>
                    </w:rPr>
                  </w:pPr>
                  <w:r w:rsidRPr="00941657">
                    <w:rPr>
                      <w:sz w:val="16"/>
                    </w:rPr>
                    <w:t>© www.construiracier.fr</w:t>
                  </w:r>
                </w:p>
              </w:txbxContent>
            </v:textbox>
          </v:shape>
        </w:pict>
      </w:r>
    </w:p>
    <w:sectPr w:rsidR="00717C25" w:rsidRPr="00FC7EA2" w:rsidSect="007B0C9D">
      <w:pgSz w:w="23820" w:h="16834" w:orient="landscape" w:code="156"/>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2F84"/>
    <w:multiLevelType w:val="hybridMultilevel"/>
    <w:tmpl w:val="270AF0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D40E2D"/>
    <w:rsid w:val="00037386"/>
    <w:rsid w:val="00043180"/>
    <w:rsid w:val="000A5F42"/>
    <w:rsid w:val="001167F0"/>
    <w:rsid w:val="00173C17"/>
    <w:rsid w:val="00174615"/>
    <w:rsid w:val="001A083B"/>
    <w:rsid w:val="001A5DAB"/>
    <w:rsid w:val="001B307C"/>
    <w:rsid w:val="00224DF6"/>
    <w:rsid w:val="00244386"/>
    <w:rsid w:val="002A1AA6"/>
    <w:rsid w:val="002B51FE"/>
    <w:rsid w:val="002D4F8F"/>
    <w:rsid w:val="002E13C4"/>
    <w:rsid w:val="002F113D"/>
    <w:rsid w:val="00311B67"/>
    <w:rsid w:val="00380E9D"/>
    <w:rsid w:val="003B06BA"/>
    <w:rsid w:val="00416E08"/>
    <w:rsid w:val="00420F8B"/>
    <w:rsid w:val="00426870"/>
    <w:rsid w:val="004D064B"/>
    <w:rsid w:val="004F75D9"/>
    <w:rsid w:val="00520F34"/>
    <w:rsid w:val="00565872"/>
    <w:rsid w:val="005941F2"/>
    <w:rsid w:val="00682770"/>
    <w:rsid w:val="0071440F"/>
    <w:rsid w:val="00717B90"/>
    <w:rsid w:val="00717C25"/>
    <w:rsid w:val="007366EF"/>
    <w:rsid w:val="007B0C9D"/>
    <w:rsid w:val="007D1BC1"/>
    <w:rsid w:val="008271FB"/>
    <w:rsid w:val="00846DD7"/>
    <w:rsid w:val="00856C43"/>
    <w:rsid w:val="008A0A76"/>
    <w:rsid w:val="008A32DA"/>
    <w:rsid w:val="008E3FB4"/>
    <w:rsid w:val="009103AD"/>
    <w:rsid w:val="00941657"/>
    <w:rsid w:val="009E3DA0"/>
    <w:rsid w:val="009E679B"/>
    <w:rsid w:val="009F0981"/>
    <w:rsid w:val="00A07CBA"/>
    <w:rsid w:val="00A33C27"/>
    <w:rsid w:val="00A61DEA"/>
    <w:rsid w:val="00A742CF"/>
    <w:rsid w:val="00AB5ABC"/>
    <w:rsid w:val="00B632BE"/>
    <w:rsid w:val="00BD0A09"/>
    <w:rsid w:val="00C154E5"/>
    <w:rsid w:val="00C24243"/>
    <w:rsid w:val="00C440E9"/>
    <w:rsid w:val="00C915D6"/>
    <w:rsid w:val="00D40E2D"/>
    <w:rsid w:val="00DF0670"/>
    <w:rsid w:val="00E22C02"/>
    <w:rsid w:val="00E35B77"/>
    <w:rsid w:val="00EC0547"/>
    <w:rsid w:val="00ED10E2"/>
    <w:rsid w:val="00FA4DEB"/>
    <w:rsid w:val="00FB3E0C"/>
    <w:rsid w:val="00FC19AD"/>
    <w:rsid w:val="00FC7EA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3213]"/>
    </o:shapedefaults>
    <o:shapelayout v:ext="edit">
      <o:idmap v:ext="edit" data="1"/>
      <o:rules v:ext="edit">
        <o:r id="V:Rule2" type="callout" idref="#_x0000_s1026"/>
        <o:r id="V:Rule5" type="connector" idref="#_x0000_s1031"/>
        <o:r id="V:Rule6" type="connector" idref="#_x0000_s1030"/>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E2D"/>
    <w:rPr>
      <w:rFonts w:ascii="Tahoma" w:hAnsi="Tahoma" w:cs="Tahoma"/>
      <w:sz w:val="16"/>
      <w:szCs w:val="16"/>
    </w:rPr>
  </w:style>
  <w:style w:type="paragraph" w:styleId="Paragraphedeliste">
    <w:name w:val="List Paragraph"/>
    <w:basedOn w:val="Normal"/>
    <w:uiPriority w:val="34"/>
    <w:qFormat/>
    <w:rsid w:val="00717C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asblchemindunvillage</cp:lastModifiedBy>
  <cp:revision>3</cp:revision>
  <cp:lastPrinted>2015-08-25T08:56:00Z</cp:lastPrinted>
  <dcterms:created xsi:type="dcterms:W3CDTF">2017-04-24T16:23:00Z</dcterms:created>
  <dcterms:modified xsi:type="dcterms:W3CDTF">2017-04-28T10:27:00Z</dcterms:modified>
</cp:coreProperties>
</file>